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0E9D0" w14:textId="0FCA0368" w:rsidR="0090040C" w:rsidRPr="0090040C" w:rsidRDefault="0090040C" w:rsidP="0090040C">
      <w:pPr>
        <w:rPr>
          <w:b/>
          <w:bCs/>
        </w:rPr>
      </w:pPr>
      <w:r>
        <w:rPr>
          <w:b/>
          <w:bCs/>
        </w:rPr>
        <w:t>LOCAL MEDIA TEMPLATE PRESS RELEASE</w:t>
      </w:r>
    </w:p>
    <w:p w14:paraId="145C2B16" w14:textId="2248D21A" w:rsidR="0090040C" w:rsidRPr="0090040C" w:rsidRDefault="0090040C" w:rsidP="0090040C">
      <w:pPr>
        <w:rPr>
          <w:b/>
          <w:bCs/>
        </w:rPr>
      </w:pPr>
      <w:r w:rsidRPr="0090040C">
        <w:rPr>
          <w:b/>
          <w:bCs/>
        </w:rPr>
        <w:t>Scotland’s first Alcohol Action Day</w:t>
      </w:r>
    </w:p>
    <w:p w14:paraId="54BE9064" w14:textId="3C5B7EB9" w:rsidR="0090040C" w:rsidRDefault="0090040C" w:rsidP="0090040C">
      <w:r>
        <w:t xml:space="preserve">On Thursday 12 November </w:t>
      </w:r>
      <w:r w:rsidRPr="00312F7E">
        <w:t xml:space="preserve">we're marking Scotland's first </w:t>
      </w:r>
      <w:r>
        <w:t>A</w:t>
      </w:r>
      <w:r w:rsidRPr="00312F7E">
        <w:t xml:space="preserve">lcohol </w:t>
      </w:r>
      <w:r>
        <w:t>A</w:t>
      </w:r>
      <w:r w:rsidRPr="00312F7E">
        <w:t xml:space="preserve">ction </w:t>
      </w:r>
      <w:r>
        <w:t>D</w:t>
      </w:r>
      <w:r w:rsidRPr="00312F7E">
        <w:t>ay</w:t>
      </w:r>
      <w:r>
        <w:t xml:space="preserve">. </w:t>
      </w:r>
    </w:p>
    <w:p w14:paraId="1129527B" w14:textId="77777777" w:rsidR="0090683A" w:rsidRPr="0090683A" w:rsidRDefault="0090683A" w:rsidP="0090683A">
      <w:r w:rsidRPr="0090683A">
        <w:t xml:space="preserve">Alcohol is an issue that affects every part of Scottish society. Alcohol deaths remain at near record highs, with 50 people dying each week. One in two people report being affected by someone else’s drinking. Alcohol contributes to anti-social behaviour in our cities and towns and adds huge pressures to our health service and criminal justice system. </w:t>
      </w:r>
    </w:p>
    <w:p w14:paraId="1D195C58" w14:textId="77777777" w:rsidR="0090683A" w:rsidRDefault="0090683A" w:rsidP="0090683A">
      <w:r w:rsidRPr="0090683A">
        <w:rPr>
          <w:highlight w:val="yellow"/>
        </w:rPr>
        <w:t>[ORG/GROUP]</w:t>
      </w:r>
      <w:r w:rsidRPr="0090040C">
        <w:t xml:space="preserve"> will be </w:t>
      </w:r>
      <w:r w:rsidRPr="0090683A">
        <w:rPr>
          <w:highlight w:val="yellow"/>
        </w:rPr>
        <w:t>[INSERT ACTIVITIES YOUR ORG/GROUP IS RUNNING].</w:t>
      </w:r>
    </w:p>
    <w:p w14:paraId="1485BF09" w14:textId="01E0E118" w:rsidR="00E12DE9" w:rsidRPr="00E77B31" w:rsidRDefault="0090683A" w:rsidP="00E12DE9">
      <w:r>
        <w:t>This year’s Alcohol Action Day is on the theme of ‘Support</w:t>
      </w:r>
      <w:r w:rsidR="00E12DE9">
        <w:t>.</w:t>
      </w:r>
      <w:r>
        <w:t>’</w:t>
      </w:r>
      <w:r w:rsidR="00E12DE9">
        <w:t xml:space="preserve"> </w:t>
      </w:r>
      <w:r w:rsidR="00E12DE9" w:rsidRPr="00E77B31">
        <w:t>Everyone should be able to access the support they need, when they need it. Whether you're worried about your own drinking or someone else, help is available.</w:t>
      </w:r>
    </w:p>
    <w:p w14:paraId="358DB865" w14:textId="42211974" w:rsidR="0090040C" w:rsidRPr="0090683A" w:rsidRDefault="0090040C" w:rsidP="0090040C">
      <w:pPr>
        <w:rPr>
          <w:highlight w:val="yellow"/>
        </w:rPr>
      </w:pPr>
      <w:r w:rsidRPr="0090683A">
        <w:rPr>
          <w:b/>
          <w:bCs/>
          <w:highlight w:val="yellow"/>
        </w:rPr>
        <w:t>NAME, TITLE at YOUR ORG/GROUP said</w:t>
      </w:r>
      <w:r w:rsidR="009D0482">
        <w:rPr>
          <w:b/>
          <w:bCs/>
          <w:highlight w:val="yellow"/>
        </w:rPr>
        <w:t>,</w:t>
      </w:r>
      <w:r w:rsidRPr="0090683A">
        <w:rPr>
          <w:b/>
          <w:bCs/>
          <w:highlight w:val="yellow"/>
        </w:rPr>
        <w:t xml:space="preserve"> </w:t>
      </w:r>
    </w:p>
    <w:p w14:paraId="42BFD9DD" w14:textId="0ADA4897" w:rsidR="00E12DE9" w:rsidRDefault="0090040C" w:rsidP="0090040C">
      <w:pPr>
        <w:rPr>
          <w:i/>
          <w:iCs/>
        </w:rPr>
      </w:pPr>
      <w:r w:rsidRPr="0090683A">
        <w:rPr>
          <w:i/>
          <w:iCs/>
          <w:highlight w:val="yellow"/>
        </w:rPr>
        <w:t>“INSERT QUOTE ABOUT ALCOHOL ACTION DAY”</w:t>
      </w:r>
    </w:p>
    <w:p w14:paraId="5D48F109" w14:textId="24C9A9D1" w:rsidR="009D0482" w:rsidRDefault="33F7C00E">
      <w:r w:rsidRPr="236E6885">
        <w:rPr>
          <w:b/>
          <w:bCs/>
        </w:rPr>
        <w:t>Carolyn Lochhead, chief executive of Alcohol Focus Scotland said</w:t>
      </w:r>
      <w:r>
        <w:t xml:space="preserve">, “Support can take many forms. For some people, it may be a specialist alcohol treatment service. For others, support from friends, family or peer groups can make all the difference. </w:t>
      </w:r>
      <w:r w:rsidR="756CF9DF">
        <w:t xml:space="preserve">And for all of us, government has a role in changing society so that alcohol is less central in our lives. </w:t>
      </w:r>
      <w:r>
        <w:t xml:space="preserve">Every type of support has an important role to play in helping people make </w:t>
      </w:r>
      <w:r w:rsidR="1CECE305" w:rsidRPr="00E83F86">
        <w:t>genuine, informed decisions about</w:t>
      </w:r>
      <w:r>
        <w:t xml:space="preserve"> drinking and improve their health and wellbeing.”</w:t>
      </w:r>
    </w:p>
    <w:p w14:paraId="4A1A6C21" w14:textId="30B6497E" w:rsidR="00E12DE9" w:rsidRDefault="00E12DE9" w:rsidP="0090040C">
      <w:hyperlink r:id="rId7" w:history="1">
        <w:r w:rsidRPr="00E12DE9">
          <w:rPr>
            <w:rStyle w:val="Hyperlink"/>
          </w:rPr>
          <w:t>Find out more and get involved</w:t>
        </w:r>
        <w:r w:rsidR="00ED4EEF">
          <w:rPr>
            <w:rStyle w:val="Hyperlink"/>
          </w:rPr>
          <w:t xml:space="preserve"> in Alcohol Action Day 2026</w:t>
        </w:r>
        <w:r w:rsidRPr="00E12DE9">
          <w:rPr>
            <w:rStyle w:val="Hyperlink"/>
          </w:rPr>
          <w:t>.</w:t>
        </w:r>
      </w:hyperlink>
    </w:p>
    <w:p w14:paraId="7D09FD4D" w14:textId="6423793C" w:rsidR="0090683A" w:rsidRDefault="0090683A" w:rsidP="0090040C">
      <w:pPr>
        <w:rPr>
          <w:b/>
          <w:bCs/>
        </w:rPr>
      </w:pPr>
      <w:r w:rsidRPr="0090683A">
        <w:rPr>
          <w:b/>
          <w:bCs/>
        </w:rPr>
        <w:t>ENDS</w:t>
      </w:r>
    </w:p>
    <w:p w14:paraId="4A386ED8" w14:textId="4D9C83C5" w:rsidR="0090683A" w:rsidRPr="0090683A" w:rsidRDefault="0090683A" w:rsidP="0090040C">
      <w:pPr>
        <w:rPr>
          <w:b/>
          <w:bCs/>
        </w:rPr>
      </w:pPr>
      <w:r>
        <w:rPr>
          <w:b/>
          <w:bCs/>
        </w:rPr>
        <w:t>Notes to Editors</w:t>
      </w:r>
    </w:p>
    <w:p w14:paraId="15140554" w14:textId="4CDC346D" w:rsidR="0090040C" w:rsidRPr="0090040C" w:rsidRDefault="0090040C" w:rsidP="0090040C">
      <w:r w:rsidRPr="00EB388D">
        <w:rPr>
          <w:highlight w:val="yellow"/>
        </w:rPr>
        <w:t>Contact INSERT CONTACT DETAILS for more information about YOUR GROUP/ORGANISATION’s Alcohol Action Day activities.</w:t>
      </w:r>
    </w:p>
    <w:p w14:paraId="3C1D2E2C" w14:textId="42D99E86" w:rsidR="0090040C" w:rsidRDefault="0090683A" w:rsidP="0090040C">
      <w:pPr>
        <w:rPr>
          <w:b/>
          <w:bCs/>
        </w:rPr>
      </w:pPr>
      <w:r>
        <w:rPr>
          <w:b/>
          <w:bCs/>
        </w:rPr>
        <w:t>Alcohol Action Day Scotland</w:t>
      </w:r>
    </w:p>
    <w:p w14:paraId="66A4E299" w14:textId="23A9F435" w:rsidR="0090683A" w:rsidRPr="0090683A" w:rsidRDefault="0090683A" w:rsidP="0090683A">
      <w:hyperlink r:id="rId8" w:history="1">
        <w:r w:rsidRPr="005718F7">
          <w:rPr>
            <w:rStyle w:val="Hyperlink"/>
          </w:rPr>
          <w:t>Alcohol Focus Scotland</w:t>
        </w:r>
      </w:hyperlink>
      <w:r w:rsidRPr="0090683A">
        <w:t xml:space="preserve"> has joined together with partners across the sector to create Alcohol Action Day Scotland: a day to give organisations across the alcohol sector the opportunity to talk about alcohol in Scotland. </w:t>
      </w:r>
    </w:p>
    <w:p w14:paraId="6116ADB0" w14:textId="77777777" w:rsidR="0090683A" w:rsidRPr="0090040C" w:rsidRDefault="0090683A" w:rsidP="0090040C">
      <w:pPr>
        <w:rPr>
          <w:b/>
          <w:bCs/>
        </w:rPr>
      </w:pPr>
    </w:p>
    <w:p w14:paraId="69A7D2B0" w14:textId="77777777" w:rsidR="001F162C" w:rsidRDefault="001F162C"/>
    <w:sectPr w:rsidR="001F16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40C"/>
    <w:rsid w:val="00060D02"/>
    <w:rsid w:val="000C2CEB"/>
    <w:rsid w:val="000C370F"/>
    <w:rsid w:val="001F162C"/>
    <w:rsid w:val="00346A6C"/>
    <w:rsid w:val="00540BD6"/>
    <w:rsid w:val="005718F7"/>
    <w:rsid w:val="00895D69"/>
    <w:rsid w:val="0090040C"/>
    <w:rsid w:val="0090683A"/>
    <w:rsid w:val="00961F86"/>
    <w:rsid w:val="009D0482"/>
    <w:rsid w:val="00A243CF"/>
    <w:rsid w:val="00A84EBE"/>
    <w:rsid w:val="00D35A9B"/>
    <w:rsid w:val="00DB47C7"/>
    <w:rsid w:val="00E12DE9"/>
    <w:rsid w:val="00E756DB"/>
    <w:rsid w:val="00E83F86"/>
    <w:rsid w:val="00EB388D"/>
    <w:rsid w:val="00ED4EEF"/>
    <w:rsid w:val="00F74E9D"/>
    <w:rsid w:val="1CECE305"/>
    <w:rsid w:val="236E6885"/>
    <w:rsid w:val="33F7C00E"/>
    <w:rsid w:val="33FA639A"/>
    <w:rsid w:val="486F11B5"/>
    <w:rsid w:val="574D357E"/>
    <w:rsid w:val="57736769"/>
    <w:rsid w:val="5B6DB1B0"/>
    <w:rsid w:val="756CF9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17EC2"/>
  <w15:chartTrackingRefBased/>
  <w15:docId w15:val="{766CF052-6C85-408C-AD73-C62D2F6D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40C"/>
  </w:style>
  <w:style w:type="paragraph" w:styleId="Heading1">
    <w:name w:val="heading 1"/>
    <w:basedOn w:val="Normal"/>
    <w:next w:val="Normal"/>
    <w:link w:val="Heading1Char"/>
    <w:uiPriority w:val="9"/>
    <w:qFormat/>
    <w:rsid w:val="009004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4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4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4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4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4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4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4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4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4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4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4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4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4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4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4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4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40C"/>
    <w:rPr>
      <w:rFonts w:eastAsiaTheme="majorEastAsia" w:cstheme="majorBidi"/>
      <w:color w:val="272727" w:themeColor="text1" w:themeTint="D8"/>
    </w:rPr>
  </w:style>
  <w:style w:type="paragraph" w:styleId="Title">
    <w:name w:val="Title"/>
    <w:basedOn w:val="Normal"/>
    <w:next w:val="Normal"/>
    <w:link w:val="TitleChar"/>
    <w:uiPriority w:val="10"/>
    <w:qFormat/>
    <w:rsid w:val="009004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4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4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4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40C"/>
    <w:pPr>
      <w:spacing w:before="160"/>
      <w:jc w:val="center"/>
    </w:pPr>
    <w:rPr>
      <w:i/>
      <w:iCs/>
      <w:color w:val="404040" w:themeColor="text1" w:themeTint="BF"/>
    </w:rPr>
  </w:style>
  <w:style w:type="character" w:customStyle="1" w:styleId="QuoteChar">
    <w:name w:val="Quote Char"/>
    <w:basedOn w:val="DefaultParagraphFont"/>
    <w:link w:val="Quote"/>
    <w:uiPriority w:val="29"/>
    <w:rsid w:val="0090040C"/>
    <w:rPr>
      <w:i/>
      <w:iCs/>
      <w:color w:val="404040" w:themeColor="text1" w:themeTint="BF"/>
    </w:rPr>
  </w:style>
  <w:style w:type="paragraph" w:styleId="ListParagraph">
    <w:name w:val="List Paragraph"/>
    <w:basedOn w:val="Normal"/>
    <w:uiPriority w:val="34"/>
    <w:qFormat/>
    <w:rsid w:val="0090040C"/>
    <w:pPr>
      <w:ind w:left="720"/>
      <w:contextualSpacing/>
    </w:pPr>
  </w:style>
  <w:style w:type="character" w:styleId="IntenseEmphasis">
    <w:name w:val="Intense Emphasis"/>
    <w:basedOn w:val="DefaultParagraphFont"/>
    <w:uiPriority w:val="21"/>
    <w:qFormat/>
    <w:rsid w:val="0090040C"/>
    <w:rPr>
      <w:i/>
      <w:iCs/>
      <w:color w:val="0F4761" w:themeColor="accent1" w:themeShade="BF"/>
    </w:rPr>
  </w:style>
  <w:style w:type="paragraph" w:styleId="IntenseQuote">
    <w:name w:val="Intense Quote"/>
    <w:basedOn w:val="Normal"/>
    <w:next w:val="Normal"/>
    <w:link w:val="IntenseQuoteChar"/>
    <w:uiPriority w:val="30"/>
    <w:qFormat/>
    <w:rsid w:val="009004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40C"/>
    <w:rPr>
      <w:i/>
      <w:iCs/>
      <w:color w:val="0F4761" w:themeColor="accent1" w:themeShade="BF"/>
    </w:rPr>
  </w:style>
  <w:style w:type="character" w:styleId="IntenseReference">
    <w:name w:val="Intense Reference"/>
    <w:basedOn w:val="DefaultParagraphFont"/>
    <w:uiPriority w:val="32"/>
    <w:qFormat/>
    <w:rsid w:val="0090040C"/>
    <w:rPr>
      <w:b/>
      <w:bCs/>
      <w:smallCaps/>
      <w:color w:val="0F4761" w:themeColor="accent1" w:themeShade="BF"/>
      <w:spacing w:val="5"/>
    </w:rPr>
  </w:style>
  <w:style w:type="character" w:styleId="Hyperlink">
    <w:name w:val="Hyperlink"/>
    <w:basedOn w:val="DefaultParagraphFont"/>
    <w:uiPriority w:val="99"/>
    <w:unhideWhenUsed/>
    <w:rsid w:val="00E12DE9"/>
    <w:rPr>
      <w:color w:val="467886" w:themeColor="hyperlink"/>
      <w:u w:val="single"/>
    </w:rPr>
  </w:style>
  <w:style w:type="character" w:styleId="UnresolvedMention">
    <w:name w:val="Unresolved Mention"/>
    <w:basedOn w:val="DefaultParagraphFont"/>
    <w:uiPriority w:val="99"/>
    <w:semiHidden/>
    <w:unhideWhenUsed/>
    <w:rsid w:val="00E12DE9"/>
    <w:rPr>
      <w:color w:val="605E5C"/>
      <w:shd w:val="clear" w:color="auto" w:fill="E1DFDD"/>
    </w:rPr>
  </w:style>
  <w:style w:type="paragraph" w:styleId="Revision">
    <w:name w:val="Revision"/>
    <w:hidden/>
    <w:uiPriority w:val="99"/>
    <w:semiHidden/>
    <w:rsid w:val="00E83F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cohol-focus-scotland.org.uk/alcohol-action-day/https:/alcoholfocusscotland.sharepoint.com/sites/AFSDocumentStore/Communications/Shared%20Documents/Campaigns/Scotlands%20Alcohol%20Action%20Day%202026/Press%20Media/Case%20Studies.docx" TargetMode="External"/><Relationship Id="rId3" Type="http://schemas.openxmlformats.org/officeDocument/2006/relationships/customXml" Target="../customXml/item3.xml"/><Relationship Id="rId7" Type="http://schemas.openxmlformats.org/officeDocument/2006/relationships/hyperlink" Target="https://www.alcohol-focus-scotland.org.uk/alcohol-action-da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E41D8DF4AD5A4BBBE0EB93F7BA5D20" ma:contentTypeVersion="13" ma:contentTypeDescription="Create a new document." ma:contentTypeScope="" ma:versionID="a9bbc97fd9138cffc7c4632d6a714a4a">
  <xsd:schema xmlns:xsd="http://www.w3.org/2001/XMLSchema" xmlns:xs="http://www.w3.org/2001/XMLSchema" xmlns:p="http://schemas.microsoft.com/office/2006/metadata/properties" xmlns:ns2="b4018d9c-de6b-43ee-8b2c-285a16e40a59" xmlns:ns3="7bc66abc-25ef-4f0e-9754-71eee3a1e7cd" targetNamespace="http://schemas.microsoft.com/office/2006/metadata/properties" ma:root="true" ma:fieldsID="edec3d36fc87ac31cdfc195d9fb72585" ns2:_="" ns3:_="">
    <xsd:import namespace="b4018d9c-de6b-43ee-8b2c-285a16e40a59"/>
    <xsd:import namespace="7bc66abc-25ef-4f0e-9754-71eee3a1e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18d9c-de6b-43ee-8b2c-285a16e4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28ae4f-60f7-418e-ac29-f7fe9bda9a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c66abc-25ef-4f0e-9754-71eee3a1e7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135d5b4-8733-4f84-8ffe-04a71a21c53a}" ma:internalName="TaxCatchAll" ma:showField="CatchAllData" ma:web="7bc66abc-25ef-4f0e-9754-71eee3a1e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018d9c-de6b-43ee-8b2c-285a16e40a59">
      <Terms xmlns="http://schemas.microsoft.com/office/infopath/2007/PartnerControls"/>
    </lcf76f155ced4ddcb4097134ff3c332f>
    <TaxCatchAll xmlns="7bc66abc-25ef-4f0e-9754-71eee3a1e7cd" xsi:nil="true"/>
  </documentManagement>
</p:properties>
</file>

<file path=customXml/itemProps1.xml><?xml version="1.0" encoding="utf-8"?>
<ds:datastoreItem xmlns:ds="http://schemas.openxmlformats.org/officeDocument/2006/customXml" ds:itemID="{0822BFB6-41F2-417E-B4FF-FC2A5310C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18d9c-de6b-43ee-8b2c-285a16e40a59"/>
    <ds:schemaRef ds:uri="7bc66abc-25ef-4f0e-9754-71eee3a1e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4D65CB-604D-4D45-BF2B-643B3D7EA894}">
  <ds:schemaRefs>
    <ds:schemaRef ds:uri="http://schemas.microsoft.com/sharepoint/v3/contenttype/forms"/>
  </ds:schemaRefs>
</ds:datastoreItem>
</file>

<file path=customXml/itemProps3.xml><?xml version="1.0" encoding="utf-8"?>
<ds:datastoreItem xmlns:ds="http://schemas.openxmlformats.org/officeDocument/2006/customXml" ds:itemID="{1250C715-CEFC-477F-BB2D-21B1CA04F86C}">
  <ds:schemaRefs>
    <ds:schemaRef ds:uri="http://schemas.microsoft.com/office/2006/metadata/properties"/>
    <ds:schemaRef ds:uri="http://schemas.microsoft.com/office/infopath/2007/PartnerControls"/>
    <ds:schemaRef ds:uri="b4018d9c-de6b-43ee-8b2c-285a16e40a59"/>
    <ds:schemaRef ds:uri="7bc66abc-25ef-4f0e-9754-71eee3a1e7c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Sibbett</dc:creator>
  <cp:keywords/>
  <dc:description/>
  <cp:lastModifiedBy>David Barbour</cp:lastModifiedBy>
  <cp:revision>3</cp:revision>
  <dcterms:created xsi:type="dcterms:W3CDTF">2026-10-29T16:56:00Z</dcterms:created>
  <dcterms:modified xsi:type="dcterms:W3CDTF">2026-10-29T16:56:00Z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0x0101007EE41D8DF4AD5A4BBBE0EB93F7BA5D20</vt:lpwstr>
  </property>
  <property fmtid="{D5CDD505-2E9C-101B-9397-08002B2CF9AE}" pid="3" name="MediaServiceImageTags">
    <vt:lpwstr/>
  </property>
</Properties>
</file>